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Pr="00D35DD0" w:rsidRDefault="00D35DD0" w:rsidP="00D35DD0">
      <w:pPr>
        <w:jc w:val="center"/>
        <w:rPr>
          <w:b/>
        </w:rPr>
      </w:pPr>
      <w:bookmarkStart w:id="0" w:name="_GoBack"/>
      <w:bookmarkEnd w:id="0"/>
      <w:r w:rsidRPr="00D35DD0">
        <w:rPr>
          <w:b/>
          <w:sz w:val="28"/>
        </w:rPr>
        <w:t xml:space="preserve">Заявка на </w:t>
      </w:r>
      <w:r w:rsidR="00886BF4">
        <w:rPr>
          <w:b/>
          <w:sz w:val="28"/>
        </w:rPr>
        <w:t>витковые</w:t>
      </w:r>
      <w:r w:rsidRPr="00D35DD0">
        <w:rPr>
          <w:b/>
          <w:sz w:val="28"/>
        </w:rPr>
        <w:t xml:space="preserve"> электронагреватели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Pr="00315C72" w:rsidRDefault="004A684F" w:rsidP="00D976BD">
      <w:pPr>
        <w:rPr>
          <w:b/>
          <w:sz w:val="8"/>
        </w:rPr>
      </w:pPr>
    </w:p>
    <w:p w:rsidR="00D35DD0" w:rsidRPr="004A684F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>Заполняя форму укажите информацию которая вам известна</w:t>
      </w:r>
      <w:r w:rsidR="00EC2731">
        <w:rPr>
          <w:i/>
          <w:u w:val="single"/>
        </w:rPr>
        <w:t xml:space="preserve"> и имеет значение</w:t>
      </w:r>
      <w:r w:rsidR="004A684F" w:rsidRPr="004A684F">
        <w:rPr>
          <w:i/>
          <w:u w:val="single"/>
        </w:rPr>
        <w:t>.</w:t>
      </w:r>
    </w:p>
    <w:p w:rsidR="009C06F7" w:rsidRDefault="007F3D4E" w:rsidP="009C06F7">
      <w:pPr>
        <w:rPr>
          <w:b/>
        </w:rPr>
      </w:pPr>
      <w:r>
        <w:rPr>
          <w:b/>
        </w:rPr>
        <w:t xml:space="preserve">Схема навивки </w:t>
      </w:r>
      <w:r w:rsidR="00B7579B" w:rsidRPr="00B7579B">
        <w:rPr>
          <w:b/>
        </w:rPr>
        <w:t>нагревательного элемента.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4"/>
        <w:gridCol w:w="462"/>
        <w:gridCol w:w="2214"/>
        <w:gridCol w:w="462"/>
        <w:gridCol w:w="2205"/>
        <w:gridCol w:w="472"/>
        <w:gridCol w:w="2214"/>
        <w:gridCol w:w="463"/>
      </w:tblGrid>
      <w:tr w:rsidR="007F3D4E" w:rsidTr="007F3D4E">
        <w:tc>
          <w:tcPr>
            <w:tcW w:w="2214" w:type="dxa"/>
          </w:tcPr>
          <w:p w:rsidR="007F3D4E" w:rsidRDefault="007F3D4E" w:rsidP="007F3D4E">
            <w:pPr>
              <w:spacing w:before="100" w:beforeAutospacing="1" w:after="100" w:afterAutospacing="1"/>
              <w:jc w:val="center"/>
            </w:pPr>
            <w:r>
              <w:t>с</w:t>
            </w:r>
            <w:r w:rsidRPr="00FA18FF">
              <w:t xml:space="preserve"> распределенной мощностью</w:t>
            </w:r>
          </w:p>
        </w:tc>
        <w:tc>
          <w:tcPr>
            <w:tcW w:w="462" w:type="dxa"/>
          </w:tcPr>
          <w:p w:rsidR="007F3D4E" w:rsidRDefault="007F3D4E" w:rsidP="009C06F7"/>
        </w:tc>
        <w:tc>
          <w:tcPr>
            <w:tcW w:w="2214" w:type="dxa"/>
          </w:tcPr>
          <w:p w:rsidR="007F3D4E" w:rsidRDefault="007F3D4E" w:rsidP="007F3D4E">
            <w:pPr>
              <w:spacing w:before="100" w:beforeAutospacing="1" w:after="100" w:afterAutospacing="1"/>
              <w:jc w:val="center"/>
            </w:pPr>
            <w:r>
              <w:t>с</w:t>
            </w:r>
            <w:r w:rsidRPr="00FA18FF">
              <w:t xml:space="preserve"> постоянной мощностью</w:t>
            </w:r>
          </w:p>
        </w:tc>
        <w:tc>
          <w:tcPr>
            <w:tcW w:w="462" w:type="dxa"/>
          </w:tcPr>
          <w:p w:rsidR="007F3D4E" w:rsidRDefault="007F3D4E" w:rsidP="009C06F7"/>
        </w:tc>
        <w:tc>
          <w:tcPr>
            <w:tcW w:w="2205" w:type="dxa"/>
          </w:tcPr>
          <w:p w:rsidR="007F3D4E" w:rsidRDefault="007F3D4E" w:rsidP="007F3D4E">
            <w:pPr>
              <w:spacing w:before="100" w:beforeAutospacing="1" w:after="100" w:afterAutospacing="1"/>
              <w:jc w:val="center"/>
            </w:pPr>
            <w:r>
              <w:t>р</w:t>
            </w:r>
            <w:r w:rsidRPr="00FA18FF">
              <w:t>аспределение по плоскости</w:t>
            </w:r>
          </w:p>
        </w:tc>
        <w:tc>
          <w:tcPr>
            <w:tcW w:w="472" w:type="dxa"/>
          </w:tcPr>
          <w:p w:rsidR="007F3D4E" w:rsidRDefault="007F3D4E" w:rsidP="009C06F7"/>
        </w:tc>
        <w:tc>
          <w:tcPr>
            <w:tcW w:w="2214" w:type="dxa"/>
          </w:tcPr>
          <w:p w:rsidR="007F3D4E" w:rsidRDefault="007F3D4E" w:rsidP="007F3D4E">
            <w:pPr>
              <w:spacing w:before="100" w:beforeAutospacing="1" w:after="100" w:afterAutospacing="1"/>
              <w:jc w:val="center"/>
            </w:pPr>
            <w:r>
              <w:t>с</w:t>
            </w:r>
            <w:r w:rsidRPr="00FA18FF">
              <w:t>пиральное распределение</w:t>
            </w:r>
          </w:p>
        </w:tc>
        <w:tc>
          <w:tcPr>
            <w:tcW w:w="463" w:type="dxa"/>
          </w:tcPr>
          <w:p w:rsidR="007F3D4E" w:rsidRDefault="007F3D4E" w:rsidP="009C06F7"/>
        </w:tc>
      </w:tr>
      <w:tr w:rsidR="007F3D4E" w:rsidTr="007F3D4E">
        <w:tc>
          <w:tcPr>
            <w:tcW w:w="2676" w:type="dxa"/>
            <w:gridSpan w:val="2"/>
          </w:tcPr>
          <w:p w:rsidR="007F3D4E" w:rsidRDefault="007F3D4E" w:rsidP="007F3D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9D165E" wp14:editId="1F6FF435">
                  <wp:extent cx="931545" cy="559868"/>
                  <wp:effectExtent l="0" t="0" r="1905" b="0"/>
                  <wp:docPr id="12" name="Рисунок 12" descr="F:\работа\Новый сайт по ТЭНам\бланк заявки от конкурентов\Марион - бланки заявки\витковые\с распределенной мощность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овый сайт по ТЭНам\бланк заявки от конкурентов\Марион - бланки заявки\витковые\с распределенной мощность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23" cy="56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gridSpan w:val="2"/>
          </w:tcPr>
          <w:p w:rsidR="007F3D4E" w:rsidRDefault="007F3D4E" w:rsidP="007F3D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AB1849" wp14:editId="74CF7731">
                  <wp:extent cx="1296062" cy="541990"/>
                  <wp:effectExtent l="0" t="0" r="0" b="0"/>
                  <wp:docPr id="10" name="Рисунок 10" descr="F:\работа\Новый сайт по ТЭНам\бланк заявки от конкурентов\Марион - бланки заявки\витковые\с постоянной мощность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витковые\с постоянной мощность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228" cy="55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</w:tcPr>
          <w:p w:rsidR="007F3D4E" w:rsidRDefault="007F3D4E" w:rsidP="007F3D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1C885D" wp14:editId="1FA8317A">
                  <wp:extent cx="870585" cy="559882"/>
                  <wp:effectExtent l="0" t="0" r="5715" b="0"/>
                  <wp:docPr id="7" name="Рисунок 7" descr="F:\работа\Новый сайт по ТЭНам\бланк заявки от конкурентов\Марион - бланки заявки\витковые\распределение по плоскос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витковые\распределение по плоскос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19" cy="56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vAlign w:val="center"/>
          </w:tcPr>
          <w:p w:rsidR="007F3D4E" w:rsidRDefault="007F3D4E" w:rsidP="007F3D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7ED90F" wp14:editId="2759CFB8">
                  <wp:extent cx="1189879" cy="534864"/>
                  <wp:effectExtent l="0" t="0" r="0" b="0"/>
                  <wp:docPr id="13" name="Рисунок 13" descr="F:\работа\Новый сайт по ТЭНам\бланк заявки от конкурентов\Марион - бланки заявки\витковые\спиральное распредел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та\Новый сайт по ТЭНам\бланк заявки от конкурентов\Марион - бланки заявки\витковые\спиральное распредел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879" cy="53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508" w:rsidRPr="00753D87" w:rsidRDefault="00753D87" w:rsidP="009C06F7">
      <w:pPr>
        <w:rPr>
          <w:b/>
        </w:rPr>
      </w:pPr>
      <w:r w:rsidRPr="00753D87">
        <w:rPr>
          <w:b/>
        </w:rPr>
        <w:t>Варианты расположения выводов.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7"/>
        <w:gridCol w:w="571"/>
        <w:gridCol w:w="2943"/>
        <w:gridCol w:w="626"/>
        <w:gridCol w:w="3015"/>
        <w:gridCol w:w="554"/>
      </w:tblGrid>
      <w:tr w:rsidR="00753D87" w:rsidTr="00753D87">
        <w:tc>
          <w:tcPr>
            <w:tcW w:w="2997" w:type="dxa"/>
          </w:tcPr>
          <w:p w:rsidR="00753D87" w:rsidRDefault="00753D87" w:rsidP="00753D87">
            <w:pPr>
              <w:spacing w:before="100" w:beforeAutospacing="1" w:after="100" w:afterAutospacing="1"/>
              <w:jc w:val="center"/>
            </w:pPr>
            <w:r w:rsidRPr="00FA18FF">
              <w:t>аксиально</w:t>
            </w:r>
          </w:p>
        </w:tc>
        <w:tc>
          <w:tcPr>
            <w:tcW w:w="571" w:type="dxa"/>
          </w:tcPr>
          <w:p w:rsidR="00753D87" w:rsidRDefault="00753D87" w:rsidP="009C06F7"/>
        </w:tc>
        <w:tc>
          <w:tcPr>
            <w:tcW w:w="2943" w:type="dxa"/>
          </w:tcPr>
          <w:p w:rsidR="00753D87" w:rsidRDefault="00753D87" w:rsidP="00753D87">
            <w:pPr>
              <w:spacing w:before="100" w:beforeAutospacing="1" w:after="100" w:afterAutospacing="1"/>
              <w:jc w:val="center"/>
            </w:pPr>
            <w:r w:rsidRPr="00FA18FF">
              <w:t>радиально</w:t>
            </w:r>
          </w:p>
        </w:tc>
        <w:tc>
          <w:tcPr>
            <w:tcW w:w="626" w:type="dxa"/>
          </w:tcPr>
          <w:p w:rsidR="00753D87" w:rsidRDefault="00753D87" w:rsidP="009C06F7"/>
        </w:tc>
        <w:tc>
          <w:tcPr>
            <w:tcW w:w="3015" w:type="dxa"/>
          </w:tcPr>
          <w:p w:rsidR="00753D87" w:rsidRDefault="00753D87" w:rsidP="00753D87">
            <w:pPr>
              <w:spacing w:before="100" w:beforeAutospacing="1" w:after="100" w:afterAutospacing="1"/>
              <w:jc w:val="center"/>
            </w:pPr>
            <w:r w:rsidRPr="00FA18FF">
              <w:t>тангенциально</w:t>
            </w:r>
          </w:p>
        </w:tc>
        <w:tc>
          <w:tcPr>
            <w:tcW w:w="554" w:type="dxa"/>
          </w:tcPr>
          <w:p w:rsidR="00753D87" w:rsidRDefault="00753D87" w:rsidP="009C06F7"/>
        </w:tc>
      </w:tr>
      <w:tr w:rsidR="00753D87" w:rsidTr="00753D87">
        <w:tc>
          <w:tcPr>
            <w:tcW w:w="3568" w:type="dxa"/>
            <w:gridSpan w:val="2"/>
          </w:tcPr>
          <w:p w:rsidR="00753D87" w:rsidRDefault="00753D87" w:rsidP="00753D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20240" cy="651779"/>
                  <wp:effectExtent l="0" t="0" r="3810" b="0"/>
                  <wp:docPr id="15" name="Рисунок 15" descr="F:\работа\Новый сайт по ТЭНам\бланк заявки от конкурентов\Марион - бланки заявки\витковые\аксиаль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работа\Новый сайт по ТЭНам\бланк заявки от конкурентов\Марион - бланки заявки\витковые\аксиаль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65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  <w:gridSpan w:val="2"/>
          </w:tcPr>
          <w:p w:rsidR="00753D87" w:rsidRDefault="00753D87" w:rsidP="00753D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C45D95" wp14:editId="1046E836">
                  <wp:extent cx="1034415" cy="648198"/>
                  <wp:effectExtent l="0" t="0" r="0" b="0"/>
                  <wp:docPr id="14" name="Рисунок 14" descr="F:\работа\Новый сайт по ТЭНам\бланк заявки от конкурентов\Марион - бланки заявки\витковые\радиаль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та\Новый сайт по ТЭНам\бланк заявки от конкурентов\Марион - бланки заявки\витковые\радиаль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64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  <w:gridSpan w:val="2"/>
          </w:tcPr>
          <w:p w:rsidR="00753D87" w:rsidRDefault="00753D87" w:rsidP="00753D8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47133F" wp14:editId="40BA1122">
                  <wp:extent cx="1171575" cy="755559"/>
                  <wp:effectExtent l="0" t="0" r="0" b="6985"/>
                  <wp:docPr id="16" name="Рисунок 16" descr="F:\работа\Новый сайт по ТЭНам\бланк заявки от конкурентов\Марион - бланки заявки\витковые\тангенциаль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работа\Новый сайт по ТЭНам\бланк заявки от конкурентов\Марион - бланки заявки\витковые\тангенциаль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55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D87" w:rsidRDefault="004947E2" w:rsidP="009C06F7">
      <w:pPr>
        <w:rPr>
          <w:b/>
        </w:rPr>
      </w:pPr>
      <w:r>
        <w:rPr>
          <w:b/>
        </w:rPr>
        <w:t>Наличие встроенной термопары и ее тип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4947E2" w:rsidTr="004947E2">
        <w:tc>
          <w:tcPr>
            <w:tcW w:w="5353" w:type="dxa"/>
          </w:tcPr>
          <w:p w:rsidR="004947E2" w:rsidRPr="004947E2" w:rsidRDefault="004947E2" w:rsidP="004947E2">
            <w:pPr>
              <w:rPr>
                <w:b/>
              </w:rPr>
            </w:pPr>
            <w:r>
              <w:rPr>
                <w:b/>
                <w:lang w:val="en-US"/>
              </w:rPr>
              <w:t>J</w:t>
            </w:r>
            <w:r w:rsidRPr="004947E2">
              <w:rPr>
                <w:b/>
              </w:rPr>
              <w:t xml:space="preserve"> (</w:t>
            </w:r>
            <w:r>
              <w:rPr>
                <w:b/>
              </w:rPr>
              <w:t>ТЖК</w:t>
            </w:r>
            <w:r w:rsidRPr="004947E2">
              <w:rPr>
                <w:b/>
              </w:rPr>
              <w:t>)</w:t>
            </w:r>
            <w:r>
              <w:rPr>
                <w:b/>
              </w:rPr>
              <w:t>;</w:t>
            </w:r>
            <w:r w:rsidRPr="004947E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</w:t>
            </w:r>
            <w:r w:rsidRPr="004947E2">
              <w:rPr>
                <w:b/>
              </w:rPr>
              <w:t xml:space="preserve"> (</w:t>
            </w:r>
            <w:r>
              <w:rPr>
                <w:b/>
              </w:rPr>
              <w:t>ТХК</w:t>
            </w:r>
            <w:r w:rsidRPr="004947E2">
              <w:rPr>
                <w:b/>
              </w:rPr>
              <w:t>)</w:t>
            </w:r>
            <w:r>
              <w:rPr>
                <w:b/>
              </w:rPr>
              <w:t>;</w:t>
            </w:r>
            <w:r w:rsidRPr="004947E2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K</w:t>
            </w:r>
            <w:r w:rsidRPr="004947E2">
              <w:rPr>
                <w:b/>
              </w:rPr>
              <w:t xml:space="preserve"> (</w:t>
            </w:r>
            <w:r>
              <w:rPr>
                <w:b/>
              </w:rPr>
              <w:t>ТХА</w:t>
            </w:r>
            <w:r w:rsidRPr="004947E2">
              <w:rPr>
                <w:b/>
              </w:rPr>
              <w:t>)</w:t>
            </w:r>
            <w:r>
              <w:rPr>
                <w:b/>
              </w:rPr>
              <w:t>;</w:t>
            </w:r>
          </w:p>
        </w:tc>
        <w:tc>
          <w:tcPr>
            <w:tcW w:w="5353" w:type="dxa"/>
          </w:tcPr>
          <w:p w:rsidR="004947E2" w:rsidRDefault="004947E2" w:rsidP="009C06F7">
            <w:pPr>
              <w:rPr>
                <w:b/>
              </w:rPr>
            </w:pPr>
          </w:p>
        </w:tc>
      </w:tr>
    </w:tbl>
    <w:p w:rsidR="004969C3" w:rsidRPr="004969C3" w:rsidRDefault="004969C3" w:rsidP="009C06F7">
      <w:pPr>
        <w:rPr>
          <w:b/>
          <w:sz w:val="4"/>
        </w:rPr>
      </w:pPr>
    </w:p>
    <w:p w:rsidR="00412BF7" w:rsidRPr="00412BF7" w:rsidRDefault="00412BF7" w:rsidP="009C06F7">
      <w:pPr>
        <w:rPr>
          <w:b/>
          <w:sz w:val="2"/>
        </w:rPr>
      </w:pPr>
    </w:p>
    <w:p w:rsidR="003B4AC0" w:rsidRPr="003B4AC0" w:rsidRDefault="003B4AC0" w:rsidP="003B4AC0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97"/>
        <w:gridCol w:w="1641"/>
        <w:gridCol w:w="2718"/>
        <w:gridCol w:w="650"/>
      </w:tblGrid>
      <w:tr w:rsidR="00E126E0" w:rsidTr="00E126E0">
        <w:trPr>
          <w:trHeight w:val="333"/>
        </w:trPr>
        <w:tc>
          <w:tcPr>
            <w:tcW w:w="5697" w:type="dxa"/>
          </w:tcPr>
          <w:p w:rsidR="00E126E0" w:rsidRDefault="00E126E0" w:rsidP="00AA0972">
            <w:r>
              <w:t>Круглое сечение нагревательной ленты</w:t>
            </w:r>
          </w:p>
          <w:p w:rsidR="00E126E0" w:rsidRPr="00AA0972" w:rsidRDefault="00E126E0" w:rsidP="00AA0972">
            <w:pPr>
              <w:rPr>
                <w:b/>
                <w:sz w:val="22"/>
                <w:szCs w:val="22"/>
              </w:rPr>
            </w:pPr>
            <w:r w:rsidRPr="00AA0972">
              <w:rPr>
                <w:b/>
                <w:sz w:val="22"/>
                <w:szCs w:val="22"/>
              </w:rPr>
              <w:t>1,8мм; 3,3мм; 4,0мм</w:t>
            </w:r>
          </w:p>
        </w:tc>
        <w:tc>
          <w:tcPr>
            <w:tcW w:w="1641" w:type="dxa"/>
          </w:tcPr>
          <w:p w:rsidR="00E126E0" w:rsidRPr="003B4AC0" w:rsidRDefault="00E126E0" w:rsidP="00AA0972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2718" w:type="dxa"/>
            <w:vMerge w:val="restart"/>
            <w:vAlign w:val="center"/>
          </w:tcPr>
          <w:p w:rsidR="00E126E0" w:rsidRPr="003B4AC0" w:rsidRDefault="00E126E0" w:rsidP="00E126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Фиксирующий обод</w:t>
            </w:r>
          </w:p>
        </w:tc>
        <w:tc>
          <w:tcPr>
            <w:tcW w:w="650" w:type="dxa"/>
            <w:vMerge w:val="restart"/>
            <w:vAlign w:val="center"/>
          </w:tcPr>
          <w:p w:rsidR="00E126E0" w:rsidRPr="003B4AC0" w:rsidRDefault="00E126E0" w:rsidP="00E126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26E0" w:rsidTr="00E126E0">
        <w:trPr>
          <w:trHeight w:val="450"/>
        </w:trPr>
        <w:tc>
          <w:tcPr>
            <w:tcW w:w="5697" w:type="dxa"/>
          </w:tcPr>
          <w:p w:rsidR="00E126E0" w:rsidRDefault="00E126E0" w:rsidP="00AA0972">
            <w:r>
              <w:t>Квадратное сечение нагревательной ленты</w:t>
            </w:r>
          </w:p>
          <w:p w:rsidR="00E126E0" w:rsidRPr="00AA0972" w:rsidRDefault="00E126E0" w:rsidP="00AA0972">
            <w:pPr>
              <w:rPr>
                <w:b/>
              </w:rPr>
            </w:pPr>
            <w:r>
              <w:rPr>
                <w:b/>
                <w:sz w:val="22"/>
              </w:rPr>
              <w:t xml:space="preserve">1,3*2,3; </w:t>
            </w:r>
            <w:r w:rsidRPr="00AA0972">
              <w:rPr>
                <w:b/>
                <w:sz w:val="22"/>
              </w:rPr>
              <w:t>2,2*4,2мм</w:t>
            </w:r>
            <w:r>
              <w:rPr>
                <w:b/>
                <w:sz w:val="22"/>
              </w:rPr>
              <w:t xml:space="preserve">; 3*3; 4,6*9; </w:t>
            </w:r>
          </w:p>
        </w:tc>
        <w:tc>
          <w:tcPr>
            <w:tcW w:w="1641" w:type="dxa"/>
          </w:tcPr>
          <w:p w:rsidR="00E126E0" w:rsidRDefault="00E126E0" w:rsidP="00AA0972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2718" w:type="dxa"/>
            <w:vMerge/>
          </w:tcPr>
          <w:p w:rsidR="00E126E0" w:rsidRDefault="00E126E0" w:rsidP="003B4A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0" w:type="dxa"/>
            <w:vMerge/>
          </w:tcPr>
          <w:p w:rsidR="00E126E0" w:rsidRDefault="00E126E0" w:rsidP="003B4A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4AC0" w:rsidTr="003B4AC0">
        <w:trPr>
          <w:trHeight w:val="1027"/>
        </w:trPr>
        <w:tc>
          <w:tcPr>
            <w:tcW w:w="7338" w:type="dxa"/>
            <w:gridSpan w:val="2"/>
          </w:tcPr>
          <w:p w:rsidR="003B4AC0" w:rsidRDefault="00E126E0" w:rsidP="00E126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28279" cy="931545"/>
                  <wp:effectExtent l="0" t="0" r="0" b="1905"/>
                  <wp:docPr id="18" name="Рисунок 18" descr="F:\работа\Новый сайт по ТЭНам\бланк заявки от конкурентов\Марион - бланки заявки\витковые\сеч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работа\Новый сайт по ТЭНам\бланк заявки от конкурентов\Марион - бланки заявки\витковые\сеч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03" cy="931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gridSpan w:val="2"/>
          </w:tcPr>
          <w:p w:rsidR="003B4AC0" w:rsidRDefault="00AA0972" w:rsidP="00AA09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6BBB79" wp14:editId="1D03C93B">
                  <wp:extent cx="921074" cy="882595"/>
                  <wp:effectExtent l="0" t="0" r="0" b="0"/>
                  <wp:docPr id="17" name="Рисунок 17" descr="F:\работа\Новый сайт по ТЭНам\бланк заявки от конкурентов\Марион - бланки заявки\витковые\фиксирующий об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работа\Новый сайт по ТЭНам\бланк заявки от конкурентов\Марион - бланки заявки\витковые\фиксирующий об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670" cy="88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5C72" w:rsidRPr="00315C72" w:rsidRDefault="00315C72" w:rsidP="009C06F7">
      <w:pPr>
        <w:rPr>
          <w:sz w:val="6"/>
        </w:rPr>
      </w:pPr>
    </w:p>
    <w:p w:rsidR="00315C72" w:rsidRDefault="00315C72" w:rsidP="009C06F7">
      <w:pPr>
        <w:rPr>
          <w:b/>
        </w:rPr>
      </w:pPr>
      <w:r w:rsidRPr="001A3514">
        <w:rPr>
          <w:b/>
        </w:rPr>
        <w:t>Состав заявки.</w:t>
      </w:r>
    </w:p>
    <w:p w:rsidR="00163605" w:rsidRPr="001A3514" w:rsidRDefault="00163605" w:rsidP="009C06F7">
      <w:pPr>
        <w:rPr>
          <w:b/>
        </w:rPr>
      </w:pPr>
      <w:r>
        <w:rPr>
          <w:b/>
          <w:noProof/>
        </w:rPr>
        <w:drawing>
          <wp:inline distT="0" distB="0" distL="0" distR="0">
            <wp:extent cx="2623185" cy="1017153"/>
            <wp:effectExtent l="0" t="0" r="5715" b="0"/>
            <wp:docPr id="19" name="Рисунок 19" descr="F:\работа\Новый сайт по ТЭНам\бланк заявки от конкурентов\Марион - бланки заявки\витковые\раз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работа\Новый сайт по ТЭНам\бланк заявки от конкурентов\Марион - бланки заявки\витковые\размеры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01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9"/>
        <w:gridCol w:w="1181"/>
        <w:gridCol w:w="975"/>
        <w:gridCol w:w="990"/>
        <w:gridCol w:w="1157"/>
        <w:gridCol w:w="1157"/>
        <w:gridCol w:w="1172"/>
        <w:gridCol w:w="1485"/>
      </w:tblGrid>
      <w:tr w:rsidR="00AA0972" w:rsidTr="00AA0972">
        <w:tc>
          <w:tcPr>
            <w:tcW w:w="2727" w:type="dxa"/>
            <w:vAlign w:val="center"/>
          </w:tcPr>
          <w:p w:rsidR="00AA0972" w:rsidRPr="00315C72" w:rsidRDefault="00AA09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Наименование</w:t>
            </w:r>
          </w:p>
        </w:tc>
        <w:tc>
          <w:tcPr>
            <w:tcW w:w="1041" w:type="dxa"/>
            <w:vAlign w:val="center"/>
          </w:tcPr>
          <w:p w:rsidR="00AA0972" w:rsidRPr="00315C72" w:rsidRDefault="00AA0972" w:rsidP="00AA09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Диаметр нагреваемой детали</w:t>
            </w:r>
          </w:p>
        </w:tc>
        <w:tc>
          <w:tcPr>
            <w:tcW w:w="990" w:type="dxa"/>
            <w:vAlign w:val="center"/>
          </w:tcPr>
          <w:p w:rsidR="00AA0972" w:rsidRPr="00315C72" w:rsidRDefault="00AA0972" w:rsidP="00315C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Длина навивки</w:t>
            </w:r>
          </w:p>
        </w:tc>
        <w:tc>
          <w:tcPr>
            <w:tcW w:w="992" w:type="dxa"/>
            <w:vAlign w:val="center"/>
          </w:tcPr>
          <w:p w:rsidR="00AA0972" w:rsidRPr="00315C72" w:rsidRDefault="00AA0972" w:rsidP="00315C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Длина развертки</w:t>
            </w:r>
          </w:p>
        </w:tc>
        <w:tc>
          <w:tcPr>
            <w:tcW w:w="1087" w:type="dxa"/>
            <w:vAlign w:val="center"/>
          </w:tcPr>
          <w:p w:rsidR="00AA0972" w:rsidRPr="00315C72" w:rsidRDefault="00163605" w:rsidP="00315C7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Внутренний или наружный нагрев</w:t>
            </w:r>
          </w:p>
        </w:tc>
        <w:tc>
          <w:tcPr>
            <w:tcW w:w="1171" w:type="dxa"/>
            <w:vAlign w:val="center"/>
          </w:tcPr>
          <w:p w:rsidR="00AA0972" w:rsidRPr="00315C72" w:rsidRDefault="00AA0972" w:rsidP="00315C72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Мощность</w:t>
            </w:r>
          </w:p>
        </w:tc>
        <w:tc>
          <w:tcPr>
            <w:tcW w:w="1172" w:type="dxa"/>
            <w:vAlign w:val="center"/>
          </w:tcPr>
          <w:p w:rsidR="00AA0972" w:rsidRPr="00315C72" w:rsidRDefault="00AA0972" w:rsidP="00813F4D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Напряжение</w:t>
            </w:r>
          </w:p>
        </w:tc>
        <w:tc>
          <w:tcPr>
            <w:tcW w:w="1526" w:type="dxa"/>
            <w:vAlign w:val="center"/>
          </w:tcPr>
          <w:p w:rsidR="00AA0972" w:rsidRPr="00315C72" w:rsidRDefault="00AA0972" w:rsidP="00813F4D">
            <w:pPr>
              <w:jc w:val="center"/>
              <w:rPr>
                <w:sz w:val="18"/>
              </w:rPr>
            </w:pPr>
            <w:r w:rsidRPr="00315C72">
              <w:rPr>
                <w:sz w:val="18"/>
              </w:rPr>
              <w:t>Количество</w:t>
            </w:r>
          </w:p>
        </w:tc>
      </w:tr>
      <w:tr w:rsidR="00AA0972" w:rsidTr="00AA0972">
        <w:tc>
          <w:tcPr>
            <w:tcW w:w="2727" w:type="dxa"/>
          </w:tcPr>
          <w:p w:rsidR="00AA0972" w:rsidRDefault="00AA0972" w:rsidP="009C06F7"/>
        </w:tc>
        <w:tc>
          <w:tcPr>
            <w:tcW w:w="1041" w:type="dxa"/>
          </w:tcPr>
          <w:p w:rsidR="00AA0972" w:rsidRDefault="00AA0972" w:rsidP="009C06F7"/>
        </w:tc>
        <w:tc>
          <w:tcPr>
            <w:tcW w:w="990" w:type="dxa"/>
          </w:tcPr>
          <w:p w:rsidR="00AA0972" w:rsidRDefault="00AA0972" w:rsidP="009C06F7"/>
        </w:tc>
        <w:tc>
          <w:tcPr>
            <w:tcW w:w="992" w:type="dxa"/>
          </w:tcPr>
          <w:p w:rsidR="00AA0972" w:rsidRDefault="00AA0972" w:rsidP="009C06F7"/>
        </w:tc>
        <w:tc>
          <w:tcPr>
            <w:tcW w:w="1087" w:type="dxa"/>
          </w:tcPr>
          <w:p w:rsidR="00AA0972" w:rsidRDefault="00AA0972" w:rsidP="009C06F7"/>
        </w:tc>
        <w:tc>
          <w:tcPr>
            <w:tcW w:w="1171" w:type="dxa"/>
          </w:tcPr>
          <w:p w:rsidR="00AA0972" w:rsidRDefault="00AA0972" w:rsidP="009C06F7"/>
        </w:tc>
        <w:tc>
          <w:tcPr>
            <w:tcW w:w="1172" w:type="dxa"/>
          </w:tcPr>
          <w:p w:rsidR="00AA0972" w:rsidRDefault="00AA0972" w:rsidP="009C06F7"/>
        </w:tc>
        <w:tc>
          <w:tcPr>
            <w:tcW w:w="1526" w:type="dxa"/>
          </w:tcPr>
          <w:p w:rsidR="00AA0972" w:rsidRDefault="00AA0972" w:rsidP="009C06F7"/>
        </w:tc>
      </w:tr>
      <w:tr w:rsidR="00AA0972" w:rsidTr="00AA0972">
        <w:tc>
          <w:tcPr>
            <w:tcW w:w="2727" w:type="dxa"/>
          </w:tcPr>
          <w:p w:rsidR="00AA0972" w:rsidRDefault="00AA0972" w:rsidP="009C06F7"/>
        </w:tc>
        <w:tc>
          <w:tcPr>
            <w:tcW w:w="1041" w:type="dxa"/>
          </w:tcPr>
          <w:p w:rsidR="00AA0972" w:rsidRDefault="00AA0972" w:rsidP="009C06F7"/>
        </w:tc>
        <w:tc>
          <w:tcPr>
            <w:tcW w:w="990" w:type="dxa"/>
          </w:tcPr>
          <w:p w:rsidR="00AA0972" w:rsidRDefault="00AA0972" w:rsidP="009C06F7"/>
        </w:tc>
        <w:tc>
          <w:tcPr>
            <w:tcW w:w="992" w:type="dxa"/>
          </w:tcPr>
          <w:p w:rsidR="00AA0972" w:rsidRDefault="00AA0972" w:rsidP="009C06F7"/>
        </w:tc>
        <w:tc>
          <w:tcPr>
            <w:tcW w:w="1087" w:type="dxa"/>
          </w:tcPr>
          <w:p w:rsidR="00AA0972" w:rsidRDefault="00AA0972" w:rsidP="009C06F7"/>
        </w:tc>
        <w:tc>
          <w:tcPr>
            <w:tcW w:w="1171" w:type="dxa"/>
          </w:tcPr>
          <w:p w:rsidR="00AA0972" w:rsidRDefault="00AA0972" w:rsidP="009C06F7"/>
        </w:tc>
        <w:tc>
          <w:tcPr>
            <w:tcW w:w="1172" w:type="dxa"/>
          </w:tcPr>
          <w:p w:rsidR="00AA0972" w:rsidRDefault="00AA0972" w:rsidP="009C06F7"/>
        </w:tc>
        <w:tc>
          <w:tcPr>
            <w:tcW w:w="1526" w:type="dxa"/>
          </w:tcPr>
          <w:p w:rsidR="00AA0972" w:rsidRDefault="00AA0972" w:rsidP="009C06F7"/>
        </w:tc>
      </w:tr>
      <w:tr w:rsidR="00AA0972" w:rsidTr="00AA0972">
        <w:tc>
          <w:tcPr>
            <w:tcW w:w="2727" w:type="dxa"/>
          </w:tcPr>
          <w:p w:rsidR="00AA0972" w:rsidRDefault="00AA0972" w:rsidP="009C06F7"/>
        </w:tc>
        <w:tc>
          <w:tcPr>
            <w:tcW w:w="1041" w:type="dxa"/>
          </w:tcPr>
          <w:p w:rsidR="00AA0972" w:rsidRDefault="00AA0972" w:rsidP="009C06F7"/>
        </w:tc>
        <w:tc>
          <w:tcPr>
            <w:tcW w:w="990" w:type="dxa"/>
          </w:tcPr>
          <w:p w:rsidR="00AA0972" w:rsidRDefault="00AA0972" w:rsidP="009C06F7"/>
        </w:tc>
        <w:tc>
          <w:tcPr>
            <w:tcW w:w="992" w:type="dxa"/>
          </w:tcPr>
          <w:p w:rsidR="00AA0972" w:rsidRDefault="00AA0972" w:rsidP="009C06F7"/>
        </w:tc>
        <w:tc>
          <w:tcPr>
            <w:tcW w:w="1087" w:type="dxa"/>
          </w:tcPr>
          <w:p w:rsidR="00AA0972" w:rsidRDefault="00AA0972" w:rsidP="009C06F7"/>
        </w:tc>
        <w:tc>
          <w:tcPr>
            <w:tcW w:w="1171" w:type="dxa"/>
          </w:tcPr>
          <w:p w:rsidR="00AA0972" w:rsidRDefault="00AA0972" w:rsidP="009C06F7"/>
        </w:tc>
        <w:tc>
          <w:tcPr>
            <w:tcW w:w="1172" w:type="dxa"/>
          </w:tcPr>
          <w:p w:rsidR="00AA0972" w:rsidRDefault="00AA0972" w:rsidP="009C06F7"/>
        </w:tc>
        <w:tc>
          <w:tcPr>
            <w:tcW w:w="1526" w:type="dxa"/>
          </w:tcPr>
          <w:p w:rsidR="00AA0972" w:rsidRDefault="00AA0972" w:rsidP="009C06F7"/>
        </w:tc>
      </w:tr>
      <w:tr w:rsidR="00AA0972" w:rsidTr="00AA0972">
        <w:tc>
          <w:tcPr>
            <w:tcW w:w="2727" w:type="dxa"/>
          </w:tcPr>
          <w:p w:rsidR="00AA0972" w:rsidRDefault="00AA0972" w:rsidP="009C06F7"/>
        </w:tc>
        <w:tc>
          <w:tcPr>
            <w:tcW w:w="1041" w:type="dxa"/>
          </w:tcPr>
          <w:p w:rsidR="00AA0972" w:rsidRDefault="00AA0972" w:rsidP="009C06F7"/>
        </w:tc>
        <w:tc>
          <w:tcPr>
            <w:tcW w:w="990" w:type="dxa"/>
          </w:tcPr>
          <w:p w:rsidR="00AA0972" w:rsidRDefault="00AA0972" w:rsidP="009C06F7"/>
        </w:tc>
        <w:tc>
          <w:tcPr>
            <w:tcW w:w="992" w:type="dxa"/>
          </w:tcPr>
          <w:p w:rsidR="00AA0972" w:rsidRDefault="00AA0972" w:rsidP="009C06F7"/>
        </w:tc>
        <w:tc>
          <w:tcPr>
            <w:tcW w:w="1087" w:type="dxa"/>
          </w:tcPr>
          <w:p w:rsidR="00AA0972" w:rsidRDefault="00AA0972" w:rsidP="009C06F7"/>
        </w:tc>
        <w:tc>
          <w:tcPr>
            <w:tcW w:w="1171" w:type="dxa"/>
          </w:tcPr>
          <w:p w:rsidR="00AA0972" w:rsidRDefault="00AA0972" w:rsidP="009C06F7"/>
        </w:tc>
        <w:tc>
          <w:tcPr>
            <w:tcW w:w="1172" w:type="dxa"/>
          </w:tcPr>
          <w:p w:rsidR="00AA0972" w:rsidRDefault="00AA0972" w:rsidP="009C06F7"/>
        </w:tc>
        <w:tc>
          <w:tcPr>
            <w:tcW w:w="1526" w:type="dxa"/>
          </w:tcPr>
          <w:p w:rsidR="00AA0972" w:rsidRDefault="00AA0972" w:rsidP="009C06F7"/>
        </w:tc>
      </w:tr>
    </w:tbl>
    <w:p w:rsidR="00315C72" w:rsidRPr="00085DFB" w:rsidRDefault="00315C72" w:rsidP="009C06F7">
      <w:pPr>
        <w:rPr>
          <w:sz w:val="14"/>
        </w:rPr>
      </w:pPr>
    </w:p>
    <w:p w:rsidR="00BA3726" w:rsidRPr="0020446E" w:rsidRDefault="002C5FF8" w:rsidP="00D976BD">
      <w:pPr>
        <w:rPr>
          <w:sz w:val="22"/>
          <w:lang w:val="en-US"/>
        </w:rPr>
      </w:pPr>
      <w:r w:rsidRPr="002C5FF8">
        <w:rPr>
          <w:sz w:val="22"/>
        </w:rPr>
        <w:t>Пожалуйста</w:t>
      </w:r>
      <w:r>
        <w:rPr>
          <w:sz w:val="22"/>
        </w:rPr>
        <w:t>,</w:t>
      </w:r>
      <w:r w:rsidRPr="002C5FF8">
        <w:rPr>
          <w:sz w:val="22"/>
        </w:rPr>
        <w:t xml:space="preserve"> пришлите заполненный бланк нам на эл. адрес: </w:t>
      </w:r>
      <w:hyperlink r:id="rId18" w:history="1">
        <w:r w:rsidR="00E37222" w:rsidRPr="00922DBF">
          <w:rPr>
            <w:rStyle w:val="aa"/>
          </w:rPr>
          <w:t>info@elektroteni.ru</w:t>
        </w:r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default" r:id="rId19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D0A" w:rsidRDefault="001C5D0A" w:rsidP="00236D19">
      <w:r>
        <w:separator/>
      </w:r>
    </w:p>
  </w:endnote>
  <w:endnote w:type="continuationSeparator" w:id="0">
    <w:p w:rsidR="001C5D0A" w:rsidRDefault="001C5D0A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D0A" w:rsidRDefault="001C5D0A" w:rsidP="00236D19">
      <w:r>
        <w:separator/>
      </w:r>
    </w:p>
  </w:footnote>
  <w:footnote w:type="continuationSeparator" w:id="0">
    <w:p w:rsidR="001C5D0A" w:rsidRDefault="001C5D0A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DA4CED" w:rsidTr="00DA4CED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52A68" w:rsidRDefault="00252A68" w:rsidP="00252A68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252A68" w:rsidRPr="00A01FCA" w:rsidRDefault="00252A68" w:rsidP="00252A68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252A68" w:rsidRPr="00A01FCA" w:rsidRDefault="00252A68" w:rsidP="00252A68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252A68" w:rsidRPr="00A01FCA" w:rsidRDefault="00252A68" w:rsidP="00252A68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252A68" w:rsidRPr="00252A68" w:rsidRDefault="00252A68" w:rsidP="00252A68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Internet: </w:t>
          </w:r>
          <w:hyperlink r:id="rId1" w:history="1">
            <w:r w:rsidR="00E37222">
              <w:rPr>
                <w:rStyle w:val="aa"/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  <w:p w:rsidR="00DA4CED" w:rsidRPr="00252A68" w:rsidRDefault="00252A68" w:rsidP="00252A68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CDC817C" wp14:editId="426048D0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FDFD94A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bBCAIAADA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r w:rsidR="00E37222"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info@</w:t>
          </w:r>
          <w:r w:rsidR="00E37222" w:rsidRPr="00922DBF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elektroteni.ru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CED" w:rsidRDefault="00DA4CED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252A68" w:rsidRPr="00A01FCA" w:rsidRDefault="00252A68" w:rsidP="00252A68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252A68" w:rsidRPr="00A01FCA" w:rsidRDefault="00252A68" w:rsidP="00252A6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р/с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40702810800000219272</w:t>
          </w:r>
        </w:p>
        <w:p w:rsidR="00252A68" w:rsidRPr="00A01FCA" w:rsidRDefault="00252A68" w:rsidP="00252A6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к/с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30101810600000000757</w:t>
          </w:r>
        </w:p>
        <w:p w:rsidR="00252A68" w:rsidRPr="00A01FCA" w:rsidRDefault="00252A68" w:rsidP="00252A6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БИК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044030757</w:t>
          </w: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 / ОГРН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1157847405210</w:t>
          </w:r>
        </w:p>
        <w:p w:rsidR="00DA4CED" w:rsidRDefault="00252A68" w:rsidP="00252A68">
          <w:pPr>
            <w:pStyle w:val="a3"/>
            <w:jc w:val="center"/>
          </w:pP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ПАО БАНК «СИАБ»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4CED" w:rsidRDefault="00DA4CED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657350" cy="845820"/>
                <wp:effectExtent l="0" t="0" r="0" b="0"/>
                <wp:docPr id="4" name="Рисунок 4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67E2"/>
    <w:multiLevelType w:val="hybridMultilevel"/>
    <w:tmpl w:val="08CA97B6"/>
    <w:lvl w:ilvl="0" w:tplc="33A814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07CE6"/>
    <w:rsid w:val="00031BC7"/>
    <w:rsid w:val="00047D4C"/>
    <w:rsid w:val="00051FC3"/>
    <w:rsid w:val="00052082"/>
    <w:rsid w:val="00085DFB"/>
    <w:rsid w:val="000F1979"/>
    <w:rsid w:val="000F4DD3"/>
    <w:rsid w:val="00125A16"/>
    <w:rsid w:val="0016324C"/>
    <w:rsid w:val="00163605"/>
    <w:rsid w:val="001A3514"/>
    <w:rsid w:val="001C5D0A"/>
    <w:rsid w:val="0020446E"/>
    <w:rsid w:val="00206FF2"/>
    <w:rsid w:val="00236D19"/>
    <w:rsid w:val="00252A68"/>
    <w:rsid w:val="00271BFC"/>
    <w:rsid w:val="002C5FF8"/>
    <w:rsid w:val="002E5A7A"/>
    <w:rsid w:val="00303984"/>
    <w:rsid w:val="00304985"/>
    <w:rsid w:val="00315C72"/>
    <w:rsid w:val="003766F5"/>
    <w:rsid w:val="00381B31"/>
    <w:rsid w:val="003B4AC0"/>
    <w:rsid w:val="003D6864"/>
    <w:rsid w:val="003F319E"/>
    <w:rsid w:val="004029F1"/>
    <w:rsid w:val="00412BF7"/>
    <w:rsid w:val="00464E1B"/>
    <w:rsid w:val="004947E2"/>
    <w:rsid w:val="004969C3"/>
    <w:rsid w:val="004A684F"/>
    <w:rsid w:val="005661B6"/>
    <w:rsid w:val="00567489"/>
    <w:rsid w:val="00583DF9"/>
    <w:rsid w:val="005A7A93"/>
    <w:rsid w:val="0062370E"/>
    <w:rsid w:val="006313B0"/>
    <w:rsid w:val="00661A96"/>
    <w:rsid w:val="006C1540"/>
    <w:rsid w:val="00753D87"/>
    <w:rsid w:val="007A7617"/>
    <w:rsid w:val="007B53B2"/>
    <w:rsid w:val="007C6953"/>
    <w:rsid w:val="007D236E"/>
    <w:rsid w:val="007F3D4E"/>
    <w:rsid w:val="00871DE1"/>
    <w:rsid w:val="00886BF4"/>
    <w:rsid w:val="008C4280"/>
    <w:rsid w:val="00951039"/>
    <w:rsid w:val="009770B6"/>
    <w:rsid w:val="00986277"/>
    <w:rsid w:val="009C06F7"/>
    <w:rsid w:val="00A36D89"/>
    <w:rsid w:val="00A63E07"/>
    <w:rsid w:val="00A81A49"/>
    <w:rsid w:val="00A93A3F"/>
    <w:rsid w:val="00AA0972"/>
    <w:rsid w:val="00AF4989"/>
    <w:rsid w:val="00B13F26"/>
    <w:rsid w:val="00B218A1"/>
    <w:rsid w:val="00B25425"/>
    <w:rsid w:val="00B3257E"/>
    <w:rsid w:val="00B7579B"/>
    <w:rsid w:val="00B93F86"/>
    <w:rsid w:val="00BA3726"/>
    <w:rsid w:val="00BB5179"/>
    <w:rsid w:val="00BE75BB"/>
    <w:rsid w:val="00C31F7C"/>
    <w:rsid w:val="00C54D4E"/>
    <w:rsid w:val="00CC7A68"/>
    <w:rsid w:val="00CD58E8"/>
    <w:rsid w:val="00CE4D08"/>
    <w:rsid w:val="00D20EF3"/>
    <w:rsid w:val="00D35DD0"/>
    <w:rsid w:val="00D567B2"/>
    <w:rsid w:val="00D8531D"/>
    <w:rsid w:val="00D976BD"/>
    <w:rsid w:val="00DA4CED"/>
    <w:rsid w:val="00E126E0"/>
    <w:rsid w:val="00E37222"/>
    <w:rsid w:val="00E421CF"/>
    <w:rsid w:val="00E95ACF"/>
    <w:rsid w:val="00EA7508"/>
    <w:rsid w:val="00EB0FE6"/>
    <w:rsid w:val="00EB14F4"/>
    <w:rsid w:val="00EB2E7F"/>
    <w:rsid w:val="00EC2731"/>
    <w:rsid w:val="00ED4BA6"/>
    <w:rsid w:val="00F21413"/>
    <w:rsid w:val="00F651D9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0B1C90-5728-478F-ACFB-673A6EFE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B4A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info@elektroten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73A8-3C08-40B6-A9C7-C3F16743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Алексей</cp:lastModifiedBy>
  <cp:revision>8</cp:revision>
  <cp:lastPrinted>2015-01-20T15:31:00Z</cp:lastPrinted>
  <dcterms:created xsi:type="dcterms:W3CDTF">2015-01-30T12:40:00Z</dcterms:created>
  <dcterms:modified xsi:type="dcterms:W3CDTF">2020-10-20T06:43:00Z</dcterms:modified>
</cp:coreProperties>
</file>